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4772F" w:rsidP="08D14073" w:rsidRDefault="0074772F" w14:paraId="1BC540E1" w14:textId="10098640">
      <w:pPr>
        <w:tabs>
          <w:tab w:val="left" w:leader="none" w:pos="1892"/>
        </w:tabs>
        <w:spacing w:after="0" w:line="240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fr-FR"/>
        </w:rPr>
      </w:pPr>
      <w:r w:rsidR="791F94E8">
        <w:drawing>
          <wp:inline wp14:editId="1DC2C2E6" wp14:anchorId="0079DF75">
            <wp:extent cx="1600200" cy="800100"/>
            <wp:effectExtent l="0" t="0" r="0" b="0"/>
            <wp:docPr id="164966612" name="" descr="Z:\SME\Echanges équipe SME\Logothèque\1.LOGOS GROUPE EN PERSONNE\SME\NEW LOGO\Salon_SME_HORI_2016.p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b3cbd09156e48a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8D14073" w:rsidR="791F94E8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fr-FR"/>
        </w:rPr>
        <w:t>Salon SME</w:t>
      </w:r>
    </w:p>
    <w:p w:rsidR="0074772F" w:rsidP="08D14073" w:rsidRDefault="0074772F" w14:paraId="6B024718" w14:textId="4AFBDEBD">
      <w:pPr>
        <w:tabs>
          <w:tab w:val="left" w:leader="none" w:pos="1892"/>
        </w:tabs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fr-FR"/>
        </w:rPr>
      </w:pPr>
      <w:r w:rsidRPr="08D14073" w:rsidR="791F94E8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fr-FR"/>
        </w:rPr>
        <w:t>25 et 26 septembre 2023</w:t>
      </w:r>
    </w:p>
    <w:p w:rsidR="0074772F" w:rsidP="08D14073" w:rsidRDefault="0074772F" w14:paraId="43994D1F" w14:textId="542D80A5">
      <w:pPr>
        <w:tabs>
          <w:tab w:val="left" w:leader="none" w:pos="1892"/>
        </w:tabs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8"/>
          <w:szCs w:val="28"/>
          <w:lang w:val="fr-FR"/>
        </w:rPr>
      </w:pPr>
      <w:r w:rsidRPr="08D14073" w:rsidR="791F94E8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8"/>
          <w:szCs w:val="28"/>
          <w:lang w:val="fr-FR"/>
        </w:rPr>
        <w:t>Paris – Palais des Congrès – France</w:t>
      </w:r>
    </w:p>
    <w:p w:rsidR="0074772F" w:rsidP="08D14073" w:rsidRDefault="0074772F" w14:paraId="5DF9DB2B" w14:textId="74AFF498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fr-FR"/>
        </w:rPr>
      </w:pPr>
    </w:p>
    <w:p w:rsidR="0074772F" w:rsidP="08D14073" w:rsidRDefault="0074772F" w14:paraId="56058A97" w14:textId="70C30FFA">
      <w:pPr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4"/>
          <w:szCs w:val="24"/>
          <w:lang w:val="fr-FR"/>
        </w:rPr>
      </w:pPr>
    </w:p>
    <w:p w:rsidR="0074772F" w:rsidP="08D14073" w:rsidRDefault="0074772F" w14:paraId="03DD742A" w14:textId="1071CCDD">
      <w:pPr>
        <w:pStyle w:val="Normal"/>
        <w:tabs>
          <w:tab w:val="left" w:leader="none" w:pos="1892"/>
        </w:tabs>
        <w:bidi w:val="0"/>
        <w:spacing w:before="0" w:beforeAutospacing="off" w:after="0" w:afterAutospacing="off" w:line="240" w:lineRule="auto"/>
        <w:ind w:left="0" w:right="0"/>
        <w:jc w:val="center"/>
        <w:rPr>
          <w:rFonts w:ascii="Calibri" w:hAnsi="Calibri" w:eastAsia="Calibri" w:cs="Calibri"/>
          <w:b w:val="1"/>
          <w:bCs w:val="1"/>
          <w:i w:val="0"/>
          <w:iCs w:val="0"/>
          <w:color w:val="000000" w:themeColor="text1" w:themeTint="FF" w:themeShade="FF"/>
          <w:sz w:val="28"/>
          <w:szCs w:val="28"/>
        </w:rPr>
      </w:pPr>
      <w:r w:rsidRPr="08D14073" w:rsidR="0074772F">
        <w:rPr>
          <w:rFonts w:ascii="Calibri" w:hAnsi="Calibri" w:eastAsia="Calibri" w:cs="Calibri"/>
          <w:b w:val="1"/>
          <w:bCs w:val="1"/>
          <w:i w:val="0"/>
          <w:iCs w:val="0"/>
          <w:color w:val="000000" w:themeColor="text1" w:themeTint="FF" w:themeShade="FF"/>
          <w:sz w:val="28"/>
          <w:szCs w:val="28"/>
        </w:rPr>
        <w:t>KIT DE COMMUNICATION EXPOSANTS</w:t>
      </w:r>
    </w:p>
    <w:p w:rsidRPr="0074772F" w:rsidR="0074772F" w:rsidP="0074772F" w:rsidRDefault="0074772F" w14:paraId="2BA28C81" w14:textId="77777777"/>
    <w:p w:rsidR="237990F3" w:rsidP="08D14073" w:rsidRDefault="237990F3" w14:paraId="14CD2ED3" w14:textId="6EEECBD8">
      <w:pPr>
        <w:pStyle w:val="Normal"/>
        <w:tabs>
          <w:tab w:val="left" w:leader="none" w:pos="1892"/>
        </w:tabs>
        <w:spacing w:after="0"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08D14073" w:rsidR="237990F3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fr-FR"/>
        </w:rPr>
        <w:t>Dans ce dossier, vous trouverez tous les outils pour annoncer votre participation</w:t>
      </w:r>
      <w:r w:rsidRPr="08D14073" w:rsidR="001D673E">
        <w:rPr>
          <w:rFonts w:ascii="Calibri" w:hAnsi="Calibri" w:cs="Calibri" w:asciiTheme="minorAscii" w:hAnsiTheme="minorAscii" w:cstheme="minorAscii"/>
          <w:sz w:val="22"/>
          <w:szCs w:val="22"/>
        </w:rPr>
        <w:t xml:space="preserve"> au Salon SME</w:t>
      </w:r>
      <w:r w:rsidRPr="08D14073" w:rsidR="2AB16762">
        <w:rPr>
          <w:rFonts w:ascii="Calibri" w:hAnsi="Calibri" w:cs="Calibri" w:asciiTheme="minorAscii" w:hAnsiTheme="minorAscii" w:cstheme="minorAscii"/>
          <w:sz w:val="22"/>
          <w:szCs w:val="22"/>
        </w:rPr>
        <w:t xml:space="preserve">. </w:t>
      </w:r>
      <w:r w:rsidRPr="08D14073" w:rsidR="2AB1676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Vous disposez de : </w:t>
      </w:r>
    </w:p>
    <w:p w:rsidRPr="0074772F" w:rsidR="001D673E" w:rsidP="0074772F" w:rsidRDefault="001D673E" w14:paraId="0B29313F" w14:textId="6B1F6A08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- Des signatures à intégrer à vos mails</w:t>
      </w:r>
    </w:p>
    <w:p w:rsidRPr="0074772F" w:rsidR="001D673E" w:rsidP="0074772F" w:rsidRDefault="001D673E" w14:paraId="6C2B16C3" w14:textId="241EC62F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2D7FEBD2" w:rsidR="001D673E">
        <w:rPr>
          <w:rFonts w:ascii="Calibri" w:hAnsi="Calibri" w:cs="Calibri" w:asciiTheme="minorAscii" w:hAnsiTheme="minorAscii" w:cstheme="minorAscii"/>
          <w:sz w:val="22"/>
          <w:szCs w:val="22"/>
        </w:rPr>
        <w:t xml:space="preserve">- Des visuels pour communiquer sur vos réseaux sociaux </w:t>
      </w:r>
    </w:p>
    <w:p w:rsidR="6CEDB664" w:rsidP="2D7FEBD2" w:rsidRDefault="6CEDB664" w14:paraId="30433FD5" w14:textId="3EBF83FC">
      <w:pPr>
        <w:pStyle w:val="NormalWeb"/>
        <w:spacing w:before="0" w:beforeAutospacing="off" w:after="0" w:afterAutospacing="off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2D7FEBD2" w:rsidR="6CEDB664">
        <w:rPr>
          <w:rFonts w:ascii="Calibri" w:hAnsi="Calibri" w:cs="Calibri" w:asciiTheme="minorAscii" w:hAnsiTheme="minorAscii" w:cstheme="minorAscii"/>
          <w:sz w:val="22"/>
          <w:szCs w:val="22"/>
        </w:rPr>
        <w:t>- Des bannières</w:t>
      </w:r>
    </w:p>
    <w:p w:rsidRPr="0074772F" w:rsidR="001D673E" w:rsidP="0074772F" w:rsidRDefault="001D673E" w14:paraId="0513BF16" w14:textId="2B10028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 xml:space="preserve">- Les logos du salon </w:t>
      </w:r>
    </w:p>
    <w:p w:rsidR="00147610" w:rsidP="0074772F" w:rsidRDefault="00147610" w14:paraId="2B949D80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Pr="00172E95" w:rsidR="00147610" w:rsidP="08D14073" w:rsidRDefault="00147610" w14:paraId="237A19A5" w14:textId="77777777">
      <w:pPr>
        <w:pStyle w:val="Normal"/>
        <w:tabs>
          <w:tab w:val="left" w:leader="none" w:pos="1892"/>
        </w:tabs>
        <w:bidi w:val="0"/>
        <w:spacing w:before="0" w:beforeAutospacing="off" w:after="0" w:afterAutospacing="off" w:line="240" w:lineRule="auto"/>
        <w:ind w:left="0" w:right="0"/>
        <w:jc w:val="left"/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</w:pPr>
      <w:r w:rsidRPr="08D14073" w:rsidR="00147610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Nous mettons également à votre disposition</w:t>
      </w:r>
      <w:r w:rsidRPr="08D14073" w:rsidR="00147610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 ci-dessous</w:t>
      </w:r>
      <w:r w:rsidRPr="08D14073" w:rsidR="00147610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 : </w:t>
      </w:r>
    </w:p>
    <w:p w:rsidRPr="00147610" w:rsidR="00147610" w:rsidP="00147610" w:rsidRDefault="00147610" w14:paraId="1E36A6E9" w14:textId="641924C9">
      <w:pPr>
        <w:tabs>
          <w:tab w:val="left" w:pos="1892"/>
        </w:tabs>
        <w:spacing w:after="0"/>
        <w:jc w:val="both"/>
        <w:rPr>
          <w:rFonts w:ascii="Calibri" w:hAnsi="Calibri" w:eastAsia="Calibri" w:cs="Calibri"/>
          <w:color w:val="000000" w:themeColor="text1"/>
        </w:rPr>
      </w:pPr>
      <w:r>
        <w:rPr>
          <w:rFonts w:ascii="Calibri" w:hAnsi="Calibri" w:eastAsia="Calibri" w:cs="Calibri"/>
          <w:color w:val="000000" w:themeColor="text1"/>
        </w:rPr>
        <w:t xml:space="preserve">- </w:t>
      </w:r>
      <w:r w:rsidRPr="00147610">
        <w:rPr>
          <w:rFonts w:ascii="Calibri" w:hAnsi="Calibri" w:eastAsia="Calibri" w:cs="Calibri"/>
          <w:color w:val="000000" w:themeColor="text1"/>
        </w:rPr>
        <w:t xml:space="preserve">Les textes de présentation du salon </w:t>
      </w:r>
    </w:p>
    <w:p w:rsidRPr="00147610" w:rsidR="00147610" w:rsidP="00147610" w:rsidRDefault="00147610" w14:paraId="31ADF590" w14:textId="2C14C682">
      <w:pPr>
        <w:tabs>
          <w:tab w:val="left" w:pos="1892"/>
        </w:tabs>
        <w:spacing w:after="0"/>
        <w:jc w:val="both"/>
        <w:rPr>
          <w:rFonts w:ascii="Calibri" w:hAnsi="Calibri" w:eastAsia="Calibri" w:cs="Calibri"/>
          <w:color w:val="000000" w:themeColor="text1"/>
        </w:rPr>
      </w:pPr>
      <w:r w:rsidRPr="08D14073" w:rsidR="00147610">
        <w:rPr>
          <w:rFonts w:ascii="Calibri" w:hAnsi="Calibri" w:eastAsia="Calibri" w:cs="Calibri"/>
          <w:color w:val="000000" w:themeColor="text1" w:themeTint="FF" w:themeShade="FF"/>
        </w:rPr>
        <w:t xml:space="preserve">- </w:t>
      </w:r>
      <w:r w:rsidRPr="08D14073" w:rsidR="00147610">
        <w:rPr>
          <w:rFonts w:ascii="Calibri" w:hAnsi="Calibri" w:eastAsia="Calibri" w:cs="Calibri"/>
          <w:color w:val="000000" w:themeColor="text1" w:themeTint="FF" w:themeShade="FF"/>
        </w:rPr>
        <w:t>Des exemples de posts pour vos réseaux sociaux</w:t>
      </w:r>
    </w:p>
    <w:p w:rsidRPr="0074772F" w:rsidR="0074772F" w:rsidP="0074772F" w:rsidRDefault="0074772F" w14:paraId="17BF4876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74772F" w:rsidRDefault="001D673E" w14:paraId="3B66D291" w14:textId="6196661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N'hésitez pas à nous contacter pour tout besoin additionnel : contact@salonsme.com</w:t>
      </w:r>
    </w:p>
    <w:p w:rsidRPr="0074772F" w:rsidR="001D673E" w:rsidP="0074772F" w:rsidRDefault="001D673E" w14:paraId="54B7D0C0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74772F" w:rsidRDefault="001D673E" w14:paraId="411F174B" w14:textId="50006D1D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Nous vous proposons également d’utiliser les infographies et communiqués de presse disponibles depuis notre espace presse.</w:t>
      </w:r>
    </w:p>
    <w:p w:rsidRPr="0074772F" w:rsidR="001D673E" w:rsidP="08D14073" w:rsidRDefault="001D673E" w14:paraId="24C977D9" w14:textId="6E4816DD">
      <w:pPr>
        <w:pStyle w:val="NormalWeb"/>
        <w:spacing w:before="0" w:beforeAutospacing="off" w:after="0" w:afterAutospacing="off"/>
        <w:rPr>
          <w:rFonts w:ascii="Calibri" w:hAnsi="Calibri" w:cs="Calibri" w:asciiTheme="minorAscii" w:hAnsiTheme="minorAscii" w:cstheme="minorAscii"/>
          <w:spacing w:val="0"/>
          <w:kern w:val="2"/>
          <w:sz w:val="22"/>
          <w:szCs w:val="22"/>
          <w:lang w:eastAsia="en-US"/>
          <w14:ligatures w14:val="standardContextual"/>
        </w:rPr>
      </w:pPr>
    </w:p>
    <w:p w:rsidRPr="0074772F" w:rsidR="001D673E" w:rsidP="001D673E" w:rsidRDefault="001D673E" w14:paraId="1A551E90" w14:textId="77777777">
      <w:pPr>
        <w:pStyle w:val="Corpsdetexte"/>
        <w:spacing w:after="0"/>
        <w:rPr>
          <w:rFonts w:asciiTheme="minorHAnsi" w:hAnsiTheme="minorHAnsi" w:eastAsiaTheme="minorHAnsi" w:cstheme="minorHAnsi"/>
          <w:b/>
          <w:bCs/>
          <w:spacing w:val="0"/>
          <w:kern w:val="2"/>
          <w:sz w:val="22"/>
          <w:szCs w:val="22"/>
          <w:lang w:eastAsia="en-US"/>
          <w14:ligatures w14:val="standardContextual"/>
        </w:rPr>
      </w:pPr>
    </w:p>
    <w:p w:rsidRPr="0074772F" w:rsidR="001D673E" w:rsidP="001D673E" w:rsidRDefault="001D673E" w14:paraId="5989A1FB" w14:textId="60077D0C">
      <w:pPr>
        <w:pStyle w:val="Corpsdetexte"/>
        <w:spacing w:after="0"/>
        <w:rPr>
          <w:rFonts w:asciiTheme="minorHAnsi" w:hAnsiTheme="minorHAnsi" w:eastAsiaTheme="minorHAnsi" w:cstheme="minorHAnsi"/>
          <w:b/>
          <w:bCs/>
          <w:spacing w:val="0"/>
          <w:kern w:val="2"/>
          <w:sz w:val="22"/>
          <w:szCs w:val="22"/>
          <w:lang w:eastAsia="en-US"/>
          <w14:ligatures w14:val="standardContextual"/>
        </w:rPr>
      </w:pPr>
      <w:r w:rsidRPr="0074772F">
        <w:rPr>
          <w:rFonts w:asciiTheme="minorHAnsi" w:hAnsiTheme="minorHAnsi" w:eastAsiaTheme="minorHAnsi" w:cstheme="minorHAnsi"/>
          <w:b/>
          <w:bCs/>
          <w:spacing w:val="0"/>
          <w:kern w:val="2"/>
          <w:sz w:val="22"/>
          <w:szCs w:val="22"/>
          <w:lang w:eastAsia="en-US"/>
          <w14:ligatures w14:val="standardContextual"/>
        </w:rPr>
        <w:t>TEXTES DE PRESENTATION</w:t>
      </w:r>
    </w:p>
    <w:p w:rsidRPr="0074772F" w:rsidR="001D673E" w:rsidP="001D673E" w:rsidRDefault="001D673E" w14:paraId="7164F854" w14:textId="77777777">
      <w:pPr>
        <w:pStyle w:val="Corpsdetexte"/>
        <w:spacing w:after="0"/>
        <w:rPr>
          <w:rFonts w:asciiTheme="minorHAnsi" w:hAnsiTheme="minorHAnsi" w:eastAsiaTheme="minorHAnsi" w:cstheme="minorHAnsi"/>
          <w:b/>
          <w:bCs/>
          <w:spacing w:val="0"/>
          <w:kern w:val="2"/>
          <w:sz w:val="22"/>
          <w:szCs w:val="22"/>
          <w:lang w:eastAsia="en-US"/>
          <w14:ligatures w14:val="standardContextual"/>
        </w:rPr>
      </w:pPr>
    </w:p>
    <w:p w:rsidRPr="0074772F" w:rsidR="001D673E" w:rsidP="001D673E" w:rsidRDefault="001D673E" w14:paraId="0C9811AF" w14:textId="0BBC8010">
      <w:pPr>
        <w:pStyle w:val="Corpsdetexte"/>
        <w:spacing w:after="0"/>
        <w:rPr>
          <w:rFonts w:asciiTheme="minorHAnsi" w:hAnsiTheme="minorHAnsi" w:cstheme="minorHAnsi"/>
          <w:b/>
          <w:sz w:val="22"/>
          <w:szCs w:val="22"/>
        </w:rPr>
      </w:pPr>
      <w:r w:rsidRPr="0074772F">
        <w:rPr>
          <w:rFonts w:asciiTheme="minorHAnsi" w:hAnsiTheme="minorHAnsi" w:cstheme="minorHAnsi"/>
          <w:b/>
          <w:sz w:val="22"/>
          <w:szCs w:val="22"/>
        </w:rPr>
        <w:t xml:space="preserve">360 caractères : </w:t>
      </w:r>
    </w:p>
    <w:p w:rsidRPr="0074772F" w:rsidR="001D673E" w:rsidP="001D673E" w:rsidRDefault="001D673E" w14:paraId="40EB2E48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Salon SME – 25 et 26 sept. 2023 - Palais des Congrès – Paris</w:t>
      </w:r>
    </w:p>
    <w:p w:rsidRPr="0074772F" w:rsidR="001D673E" w:rsidP="001D673E" w:rsidRDefault="001D673E" w14:paraId="195B537B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5F9E488F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Dirigeant de TPE, créateur, indépendant, freelance, professionnel de l’accompagnement… Pendant deux jours, découvrez toutes les solutions et profitez de tous les conseils d’experts pour ouvrir votre avenir d’entrepreneur.</w:t>
      </w:r>
    </w:p>
    <w:p w:rsidRPr="0074772F" w:rsidR="001D673E" w:rsidP="001D673E" w:rsidRDefault="001D673E" w14:paraId="56527C9A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3582F3F1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Accès gratuit au salon et aux conférences.</w:t>
      </w:r>
    </w:p>
    <w:p w:rsidRPr="0074772F" w:rsidR="001D673E" w:rsidP="001D673E" w:rsidRDefault="001D673E" w14:paraId="7BD52FC7" w14:textId="77777777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 xml:space="preserve">Inscrivez-vous sur le site du Salon SME. </w:t>
      </w:r>
    </w:p>
    <w:p w:rsidRPr="0074772F" w:rsidR="001D673E" w:rsidP="001D673E" w:rsidRDefault="001D673E" w14:paraId="3C96CD38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4772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</w:p>
    <w:p w:rsidRPr="0074772F" w:rsidR="001D673E" w:rsidP="001D673E" w:rsidRDefault="00000000" w14:paraId="004BB4CA" w14:textId="77777777">
      <w:pPr>
        <w:pStyle w:val="Corpsdetexte"/>
        <w:spacing w:after="0"/>
        <w:jc w:val="left"/>
        <w:rPr>
          <w:rFonts w:asciiTheme="minorHAnsi" w:hAnsiTheme="minorHAnsi" w:cstheme="minorHAnsi"/>
          <w:sz w:val="22"/>
          <w:szCs w:val="22"/>
        </w:rPr>
      </w:pPr>
      <w:hyperlink r:id="rId5">
        <w:r w:rsidRPr="0074772F" w:rsidR="001D673E">
          <w:rPr>
            <w:rStyle w:val="Lienhypertexte"/>
            <w:rFonts w:asciiTheme="minorHAnsi" w:hAnsiTheme="minorHAnsi" w:cstheme="minorHAnsi"/>
            <w:sz w:val="22"/>
            <w:szCs w:val="22"/>
          </w:rPr>
          <w:t>https://bit.ly/417pqOI</w:t>
        </w:r>
      </w:hyperlink>
      <w:r w:rsidRPr="0074772F" w:rsidR="001D673E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:rsidRPr="0074772F" w:rsidR="001D673E" w:rsidP="001D673E" w:rsidRDefault="001D673E" w14:paraId="73635BE2" w14:textId="77777777">
      <w:pPr>
        <w:pStyle w:val="Corpsdetexte"/>
        <w:pBdr>
          <w:bottom w:val="single" w:color="auto" w:sz="4" w:space="1"/>
        </w:pBdr>
        <w:spacing w:after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45C8D747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44F78F7E" w14:textId="5972ED79">
      <w:pPr>
        <w:pStyle w:val="Corpsdetexte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74772F">
        <w:rPr>
          <w:rFonts w:asciiTheme="minorHAnsi" w:hAnsiTheme="minorHAnsi" w:cstheme="minorHAnsi"/>
          <w:b/>
          <w:bCs/>
          <w:sz w:val="22"/>
          <w:szCs w:val="22"/>
        </w:rPr>
        <w:t xml:space="preserve">520 caractères : </w:t>
      </w:r>
    </w:p>
    <w:p w:rsidRPr="0074772F" w:rsidR="001D673E" w:rsidP="001D673E" w:rsidRDefault="001D673E" w14:paraId="6848A04D" w14:textId="77777777">
      <w:pPr>
        <w:pStyle w:val="Corpsdetexte"/>
        <w:spacing w:after="0"/>
        <w:rPr>
          <w:rFonts w:asciiTheme="minorHAnsi" w:hAnsiTheme="minorHAnsi" w:cstheme="minorHAnsi"/>
          <w:b/>
          <w:sz w:val="22"/>
          <w:szCs w:val="22"/>
        </w:rPr>
      </w:pPr>
    </w:p>
    <w:p w:rsidRPr="0074772F" w:rsidR="001D673E" w:rsidP="001D673E" w:rsidRDefault="001D673E" w14:paraId="453A8769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Salon SME – 25 et 26 sept. 2023 - Palais des Congrès – Paris</w:t>
      </w:r>
    </w:p>
    <w:p w:rsidRPr="0074772F" w:rsidR="001D673E" w:rsidP="001D673E" w:rsidRDefault="001D673E" w14:paraId="71698E06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797A75EF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Dirigeant de TPE, créateur, indépendant, freelance, professionnel de l’accompagnement… Pendant deux jours, découvrez toutes les solutions et profitez de tous les conseils d’experts pour ouvrir votre avenir d’entrepreneur.</w:t>
      </w:r>
    </w:p>
    <w:p w:rsidRPr="0074772F" w:rsidR="001D673E" w:rsidP="001D673E" w:rsidRDefault="001D673E" w14:paraId="6A0B5878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504DDD2B" w14:textId="77777777">
      <w:pPr>
        <w:pStyle w:val="Corpsdetexte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Près de 500 experts pour vous conseiller et vous orienter</w:t>
      </w:r>
    </w:p>
    <w:p w:rsidRPr="0074772F" w:rsidR="001D673E" w:rsidP="001D673E" w:rsidRDefault="001D673E" w14:paraId="562A91D6" w14:textId="77777777">
      <w:pPr>
        <w:pStyle w:val="Corpsdetexte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 xml:space="preserve">100 conférences et ateliers en accès libre </w:t>
      </w:r>
    </w:p>
    <w:p w:rsidRPr="0074772F" w:rsidR="001D673E" w:rsidP="001D673E" w:rsidRDefault="001D673E" w14:paraId="3A29A911" w14:textId="77777777">
      <w:pPr>
        <w:pStyle w:val="Corpsdetexte"/>
        <w:numPr>
          <w:ilvl w:val="0"/>
          <w:numId w:val="1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 xml:space="preserve">120 exposants pour trouver des solutions dédiées </w:t>
      </w:r>
    </w:p>
    <w:p w:rsidRPr="0074772F" w:rsidR="001D673E" w:rsidP="001D673E" w:rsidRDefault="001D673E" w14:paraId="6B47C159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3AD15ACF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Accès gratuit au salon et aux conférences.</w:t>
      </w:r>
    </w:p>
    <w:p w:rsidRPr="0074772F" w:rsidR="001D673E" w:rsidP="001D673E" w:rsidRDefault="001D673E" w14:paraId="0C958B33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lastRenderedPageBreak/>
        <w:t>Inscrivez-vous sur le site du Salon SME</w:t>
      </w:r>
      <w:r w:rsidRPr="0074772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 </w:t>
      </w:r>
    </w:p>
    <w:p w:rsidRPr="0074772F" w:rsidR="001D673E" w:rsidP="001D673E" w:rsidRDefault="001D673E" w14:paraId="6009C864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Pr="0074772F" w:rsidR="001D673E" w:rsidP="001D673E" w:rsidRDefault="001D673E" w14:paraId="72598C40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4772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</w:p>
    <w:p w:rsidRPr="0074772F" w:rsidR="001D673E" w:rsidP="001D673E" w:rsidRDefault="00000000" w14:paraId="706670FA" w14:textId="77777777">
      <w:pPr>
        <w:pStyle w:val="Corpsdetexte"/>
        <w:spacing w:after="0"/>
        <w:jc w:val="left"/>
        <w:rPr>
          <w:rFonts w:asciiTheme="minorHAnsi" w:hAnsiTheme="minorHAnsi" w:cstheme="minorHAnsi"/>
          <w:sz w:val="22"/>
          <w:szCs w:val="22"/>
        </w:rPr>
      </w:pPr>
      <w:hyperlink r:id="rId6">
        <w:r w:rsidRPr="0074772F" w:rsidR="001D673E">
          <w:rPr>
            <w:rStyle w:val="Lienhypertexte"/>
            <w:rFonts w:asciiTheme="minorHAnsi" w:hAnsiTheme="minorHAnsi" w:cstheme="minorHAnsi"/>
            <w:sz w:val="22"/>
            <w:szCs w:val="22"/>
          </w:rPr>
          <w:t>https://bit.ly/417pqOI</w:t>
        </w:r>
      </w:hyperlink>
      <w:r w:rsidRPr="0074772F" w:rsidR="001D673E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</w:p>
    <w:p w:rsidRPr="0074772F" w:rsidR="002D07AB" w:rsidRDefault="002D07AB" w14:paraId="13D15958" w14:textId="77777777">
      <w:pPr>
        <w:rPr>
          <w:rFonts w:cstheme="minorHAnsi"/>
        </w:rPr>
      </w:pPr>
    </w:p>
    <w:p w:rsidRPr="0074772F" w:rsidR="001D673E" w:rsidRDefault="001D673E" w14:paraId="18703F9D" w14:textId="7552D571">
      <w:pPr>
        <w:rPr>
          <w:rFonts w:cstheme="minorHAnsi"/>
          <w:b/>
          <w:bCs/>
        </w:rPr>
      </w:pPr>
      <w:r w:rsidRPr="0074772F">
        <w:rPr>
          <w:rFonts w:cstheme="minorHAnsi"/>
          <w:b/>
          <w:bCs/>
        </w:rPr>
        <w:t>EXEMPLES DE POSTS POUR VOS RESEAUX SOCIAUX</w:t>
      </w:r>
    </w:p>
    <w:p w:rsidRPr="0074772F" w:rsidR="001D673E" w:rsidP="001D673E" w:rsidRDefault="001D673E" w14:paraId="743F4C8A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 xml:space="preserve">Retrouvez-nous au stand (insérer le numéro de votre stand) du #SalonSME à Paris les 25 &amp; 26/09 ! Invitation gratuite &gt; </w:t>
      </w:r>
    </w:p>
    <w:p w:rsidRPr="0074772F" w:rsidR="001D673E" w:rsidP="001D673E" w:rsidRDefault="00000000" w14:paraId="3B684577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hyperlink w:history="1" r:id="rId7">
        <w:r w:rsidRPr="0074772F" w:rsidR="001D673E">
          <w:rPr>
            <w:rStyle w:val="Lienhypertexte"/>
            <w:rFonts w:asciiTheme="minorHAnsi" w:hAnsiTheme="minorHAnsi" w:cstheme="minorHAnsi"/>
            <w:sz w:val="22"/>
            <w:szCs w:val="22"/>
          </w:rPr>
          <w:t>https://bit.ly/417pqOI</w:t>
        </w:r>
      </w:hyperlink>
      <w:r w:rsidRPr="0074772F" w:rsidR="001D673E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74772F" w:rsidR="001D673E" w:rsidP="001D673E" w:rsidRDefault="001D673E" w14:paraId="1A497E3D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2A3DBF79" w14:textId="1E115729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 xml:space="preserve">Les 25 &amp; 26/09 découvrez nos bonnes affaires au stand (insérer le numéro de votre stand) du #SalonSME ! Invitation gratuite &gt; </w:t>
      </w:r>
      <w:hyperlink w:history="1" r:id="rId8">
        <w:r w:rsidRPr="0074772F">
          <w:rPr>
            <w:rStyle w:val="Lienhypertexte"/>
            <w:rFonts w:asciiTheme="minorHAnsi" w:hAnsiTheme="minorHAnsi" w:cstheme="minorHAnsi"/>
            <w:sz w:val="22"/>
            <w:szCs w:val="22"/>
          </w:rPr>
          <w:t>https://b</w:t>
        </w:r>
        <w:r w:rsidRPr="0074772F">
          <w:rPr>
            <w:rStyle w:val="Lienhypertexte"/>
            <w:rFonts w:asciiTheme="minorHAnsi" w:hAnsiTheme="minorHAnsi" w:cstheme="minorHAnsi"/>
            <w:sz w:val="22"/>
            <w:szCs w:val="22"/>
          </w:rPr>
          <w:t>i</w:t>
        </w:r>
        <w:r w:rsidRPr="0074772F">
          <w:rPr>
            <w:rStyle w:val="Lienhypertexte"/>
            <w:rFonts w:asciiTheme="minorHAnsi" w:hAnsiTheme="minorHAnsi" w:cstheme="minorHAnsi"/>
            <w:sz w:val="22"/>
            <w:szCs w:val="22"/>
          </w:rPr>
          <w:t>t.ly/417pqOI</w:t>
        </w:r>
      </w:hyperlink>
      <w:r w:rsidRPr="0074772F">
        <w:rPr>
          <w:rFonts w:asciiTheme="minorHAnsi" w:hAnsiTheme="minorHAnsi" w:cstheme="minorHAnsi"/>
          <w:sz w:val="22"/>
          <w:szCs w:val="22"/>
        </w:rPr>
        <w:t xml:space="preserve"> </w:t>
      </w:r>
    </w:p>
    <w:p w:rsidRPr="0074772F" w:rsidR="001D673E" w:rsidP="001D673E" w:rsidRDefault="001D673E" w14:paraId="0E48E8A2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Pr="0074772F" w:rsidR="001D673E" w:rsidP="001D673E" w:rsidRDefault="001D673E" w14:paraId="1DE7453F" w14:textId="7D7DAD7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8D14073" w:rsidR="001D673E">
        <w:rPr>
          <w:rFonts w:ascii="Calibri" w:hAnsi="Calibri" w:cs="Calibri" w:asciiTheme="minorAscii" w:hAnsiTheme="minorAscii" w:cstheme="minorAscii"/>
          <w:sz w:val="22"/>
          <w:szCs w:val="22"/>
        </w:rPr>
        <w:t xml:space="preserve">Découvrez toutes nos solutions au stand (insérer le numéro de votre stand) au #SalonSME à Paris les 25 &amp; 26/09 ! Invitation gratuite &gt; </w:t>
      </w:r>
      <w:hyperlink r:id="R0baf29b3137042be">
        <w:r w:rsidRPr="08D14073" w:rsidR="003F77D5">
          <w:rPr>
            <w:rStyle w:val="Lienhypertexte"/>
            <w:rFonts w:ascii="Calibri" w:hAnsi="Calibri" w:cs="Calibri" w:asciiTheme="minorAscii" w:hAnsiTheme="minorAscii" w:cstheme="minorAscii"/>
            <w:sz w:val="22"/>
            <w:szCs w:val="22"/>
          </w:rPr>
          <w:t>https://bit.ly/417pqOI</w:t>
        </w:r>
      </w:hyperlink>
    </w:p>
    <w:p w:rsidRPr="0074772F" w:rsidR="0074772F" w:rsidRDefault="0074772F" w14:paraId="0466550D" w14:textId="77777777">
      <w:pPr>
        <w:rPr>
          <w:rFonts w:cstheme="minorHAnsi"/>
        </w:rPr>
      </w:pPr>
    </w:p>
    <w:p w:rsidRPr="0074772F" w:rsidR="001D673E" w:rsidRDefault="001D673E" w14:paraId="2955D257" w14:textId="4A856C5D">
      <w:pPr>
        <w:rPr>
          <w:rFonts w:cstheme="minorHAnsi"/>
          <w:b/>
          <w:bCs/>
        </w:rPr>
      </w:pPr>
      <w:r w:rsidRPr="0074772F">
        <w:rPr>
          <w:rFonts w:cstheme="minorHAnsi"/>
          <w:b/>
          <w:bCs/>
        </w:rPr>
        <w:t>POUR TWEETER SUR LE SALON</w:t>
      </w:r>
    </w:p>
    <w:p w:rsidRPr="0074772F" w:rsidR="001D673E" w:rsidP="001D673E" w:rsidRDefault="001D673E" w14:paraId="55A449A5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74772F">
        <w:rPr>
          <w:rFonts w:asciiTheme="minorHAnsi" w:hAnsiTheme="minorHAnsi" w:cstheme="minorHAnsi"/>
          <w:sz w:val="22"/>
          <w:szCs w:val="22"/>
        </w:rPr>
        <w:t>#SalonSME #Ouvreursdavenir #TransitionEntrepreneuriale</w:t>
      </w:r>
    </w:p>
    <w:p w:rsidRPr="0074772F" w:rsidR="001D673E" w:rsidRDefault="001D673E" w14:paraId="038D0FD0" w14:textId="77777777">
      <w:pPr>
        <w:rPr>
          <w:rFonts w:cstheme="minorHAnsi"/>
        </w:rPr>
      </w:pPr>
    </w:p>
    <w:sectPr w:rsidRPr="0074772F" w:rsidR="001D673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21308415">
    <w:abstractNumId w:val="0"/>
  </w:num>
  <w:num w:numId="2" w16cid:durableId="2060201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73E"/>
    <w:rsid w:val="00147610"/>
    <w:rsid w:val="001D673E"/>
    <w:rsid w:val="002D07AB"/>
    <w:rsid w:val="003F77D5"/>
    <w:rsid w:val="00734697"/>
    <w:rsid w:val="0074772F"/>
    <w:rsid w:val="00894FFA"/>
    <w:rsid w:val="08D14073"/>
    <w:rsid w:val="208E0F47"/>
    <w:rsid w:val="237990F3"/>
    <w:rsid w:val="2AB16762"/>
    <w:rsid w:val="2D7FEBD2"/>
    <w:rsid w:val="6A88F452"/>
    <w:rsid w:val="6CEDB664"/>
    <w:rsid w:val="791F9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5C1C"/>
  <w15:chartTrackingRefBased/>
  <w15:docId w15:val="{9AC2B579-190A-47E5-A996-502C8E147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772F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1D673E"/>
    <w:pPr>
      <w:spacing w:after="220" w:line="180" w:lineRule="atLeast"/>
      <w:jc w:val="both"/>
    </w:pPr>
    <w:rPr>
      <w:rFonts w:ascii="Arial" w:hAnsi="Arial" w:eastAsia="Times New Roman" w:cs="Times New Roman"/>
      <w:spacing w:val="-5"/>
      <w:kern w:val="0"/>
      <w:sz w:val="20"/>
      <w:szCs w:val="20"/>
      <w:lang w:eastAsia="fr-FR"/>
      <w14:ligatures w14:val="none"/>
    </w:rPr>
  </w:style>
  <w:style w:type="character" w:styleId="CorpsdetexteCar" w:customStyle="1">
    <w:name w:val="Corps de texte Car"/>
    <w:basedOn w:val="Policepardfaut"/>
    <w:link w:val="Corpsdetexte"/>
    <w:rsid w:val="001D673E"/>
    <w:rPr>
      <w:rFonts w:ascii="Arial" w:hAnsi="Arial" w:eastAsia="Times New Roman" w:cs="Times New Roman"/>
      <w:spacing w:val="-5"/>
      <w:kern w:val="0"/>
      <w:sz w:val="20"/>
      <w:szCs w:val="20"/>
      <w:lang w:eastAsia="fr-FR"/>
      <w14:ligatures w14:val="none"/>
    </w:rPr>
  </w:style>
  <w:style w:type="character" w:styleId="Lienhypertexte">
    <w:name w:val="Hyperlink"/>
    <w:rsid w:val="001D673E"/>
    <w:rPr>
      <w:color w:val="0000FF"/>
      <w:u w:val="single"/>
    </w:rPr>
  </w:style>
  <w:style w:type="character" w:styleId="normaltextrun" w:customStyle="1">
    <w:name w:val="normaltextrun"/>
    <w:basedOn w:val="Policepardfaut"/>
    <w:rsid w:val="001D673E"/>
  </w:style>
  <w:style w:type="paragraph" w:styleId="NormalWeb">
    <w:name w:val="Normal (Web)"/>
    <w:basedOn w:val="Normal"/>
    <w:uiPriority w:val="99"/>
    <w:semiHidden/>
    <w:unhideWhenUsed/>
    <w:rsid w:val="001D673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Titre2Car" w:customStyle="1">
    <w:name w:val="Titre 2 Car"/>
    <w:basedOn w:val="Policepardfaut"/>
    <w:link w:val="Titre2"/>
    <w:uiPriority w:val="9"/>
    <w:rsid w:val="0074772F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47610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894F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417pqOI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https://bit.ly/417pqOI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bit.ly/417pqOI" TargetMode="External" Id="rId6" /><Relationship Type="http://schemas.openxmlformats.org/officeDocument/2006/relationships/theme" Target="theme/theme1.xml" Id="rId11" /><Relationship Type="http://schemas.openxmlformats.org/officeDocument/2006/relationships/hyperlink" Target="https://bit.ly/417pqOI" TargetMode="External" Id="rId5" /><Relationship Type="http://schemas.openxmlformats.org/officeDocument/2006/relationships/customXml" Target="../customXml/item4.xml" Id="rId1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14" /><Relationship Type="http://schemas.openxmlformats.org/officeDocument/2006/relationships/image" Target="/media/image.png" Id="R9b3cbd09156e48ab" /><Relationship Type="http://schemas.openxmlformats.org/officeDocument/2006/relationships/hyperlink" Target="https://bit.ly/417pqOI" TargetMode="External" Id="R0baf29b3137042be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3TJC52ZK3SKR-299956410-5594</_dlc_DocId>
    <_dlc_DocIdUrl xmlns="76f8f1f9-d17b-4dda-9853-4eb2973fa7a8">
      <Url>https://enpersonnepme.sharepoint.com/sites/expo/_layouts/15/DocIdRedir.aspx?ID=3TJC52ZK3SKR-299956410-5594</Url>
      <Description>3TJC52ZK3SKR-299956410-5594</Description>
    </_dlc_DocIdUrl>
  </documentManagement>
</p:properties>
</file>

<file path=customXml/itemProps1.xml><?xml version="1.0" encoding="utf-8"?>
<ds:datastoreItem xmlns:ds="http://schemas.openxmlformats.org/officeDocument/2006/customXml" ds:itemID="{3E19F06F-6930-4A65-A786-14A90844D5FA}"/>
</file>

<file path=customXml/itemProps2.xml><?xml version="1.0" encoding="utf-8"?>
<ds:datastoreItem xmlns:ds="http://schemas.openxmlformats.org/officeDocument/2006/customXml" ds:itemID="{DCB841C4-5ACB-4652-88BE-70EB32A24084}"/>
</file>

<file path=customXml/itemProps3.xml><?xml version="1.0" encoding="utf-8"?>
<ds:datastoreItem xmlns:ds="http://schemas.openxmlformats.org/officeDocument/2006/customXml" ds:itemID="{D158214C-5A64-4095-BBC5-9F84EBE05B88}"/>
</file>

<file path=customXml/itemProps4.xml><?xml version="1.0" encoding="utf-8"?>
<ds:datastoreItem xmlns:ds="http://schemas.openxmlformats.org/officeDocument/2006/customXml" ds:itemID="{1FC1929B-CB54-4277-A64C-77756997AD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6</revision>
  <dcterms:created xsi:type="dcterms:W3CDTF">2023-05-16T14:38:00.0000000Z</dcterms:created>
  <dcterms:modified xsi:type="dcterms:W3CDTF">2023-06-09T09:38:43.9122788Z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22320511-cc0e-4586-b54a-2e117648d1b3</vt:lpwstr>
  </property>
  <property fmtid="{D5CDD505-2E9C-101B-9397-08002B2CF9AE}" pid="4" name="MediaServiceImageTags">
    <vt:lpwstr/>
  </property>
</Properties>
</file>